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9F4D7" w14:textId="77777777" w:rsidR="003C22A5" w:rsidRDefault="003A7A77" w:rsidP="003C22A5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r w:rsidR="003C22A5">
        <w:rPr>
          <w:rFonts w:ascii="Tahoma" w:hAnsi="Tahoma" w:cs="Tahoma"/>
          <w:b/>
        </w:rPr>
        <w:t xml:space="preserve"> OGŁOSZENIE  </w:t>
      </w:r>
    </w:p>
    <w:p w14:paraId="6E02CB99" w14:textId="77777777" w:rsidR="003C22A5" w:rsidRDefault="003C22A5" w:rsidP="003C22A5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Burmistrz Strumienia ogłasza nabór kandydatów </w:t>
      </w:r>
    </w:p>
    <w:p w14:paraId="7C499135" w14:textId="77777777" w:rsidR="003C22A5" w:rsidRDefault="003C22A5" w:rsidP="003C22A5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do Komisji konkursowej, w celu opiniowania ofert złożonych w otwartych konkursach ofert na realizację zadań publicznych w 2021 r. przez organizacje pozarządowe oraz podmioty wymienione w art. 3 ust. 3 ustawy o działalności pożytku publicznego i o wolontariacie. </w:t>
      </w:r>
    </w:p>
    <w:p w14:paraId="2D549C5C" w14:textId="77777777" w:rsidR="003C22A5" w:rsidRDefault="003C22A5" w:rsidP="003C22A5">
      <w:pPr>
        <w:jc w:val="center"/>
        <w:rPr>
          <w:rFonts w:ascii="Tahoma" w:hAnsi="Tahoma" w:cs="Tahoma"/>
        </w:rPr>
      </w:pPr>
    </w:p>
    <w:p w14:paraId="21FF43E0" w14:textId="77777777" w:rsidR="003C22A5" w:rsidRDefault="003C22A5" w:rsidP="003C22A5">
      <w:pPr>
        <w:numPr>
          <w:ilvl w:val="0"/>
          <w:numId w:val="1"/>
        </w:numPr>
        <w:ind w:left="709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Zgłoszenia kandydatów do Komisji konkursowej w celu opiniowania ofert złożonych w otwartych konkursach ofert na realizację zadań publicznych w 2021 r. przez organizacje pozarządowe oraz podmioty wymienione w art. 3 ust. 3 ustawy o działalności pożytku publicznego i o wolontariacie mogą dokonywać organizacje pozarządowe w rozumieniu ustawy z dnia 24 kwietnia 2003 r. o działalności pożytku publicznego i o wolontariacie (Dz. U. z 2020 r. poz. 1057 z późn. zm.), zwane w dalszej części ogłoszenia „Organizacjami”</w:t>
      </w:r>
    </w:p>
    <w:p w14:paraId="58DBA2AB" w14:textId="77777777" w:rsidR="003C22A5" w:rsidRDefault="003C22A5" w:rsidP="003C22A5">
      <w:pPr>
        <w:numPr>
          <w:ilvl w:val="0"/>
          <w:numId w:val="1"/>
        </w:numPr>
        <w:ind w:left="709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Organizacje wskazują kandydatów na członków Komisji konkursowej na formularzu zgłoszeniowym, którego wzór stanowi załącznik do niniejszego ogłoszenia.</w:t>
      </w:r>
    </w:p>
    <w:p w14:paraId="7CFC6018" w14:textId="77777777" w:rsidR="003C22A5" w:rsidRDefault="003C22A5" w:rsidP="003C22A5">
      <w:pPr>
        <w:numPr>
          <w:ilvl w:val="0"/>
          <w:numId w:val="1"/>
        </w:numPr>
        <w:ind w:left="709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Udział w pracach Komisji konkursowej jest nieodpłatny i za udział w posiedzeniu Komisji jej członkom nie przysługuje zwrot kosztów podróży służbowej.</w:t>
      </w:r>
    </w:p>
    <w:p w14:paraId="78FF8116" w14:textId="77777777" w:rsidR="003C22A5" w:rsidRDefault="003C22A5" w:rsidP="003C22A5">
      <w:pPr>
        <w:numPr>
          <w:ilvl w:val="0"/>
          <w:numId w:val="1"/>
        </w:numPr>
        <w:ind w:left="709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Wskazany przez Organizacje kandydat do Komisji konkursowej powinien posiadać znajomość zagadnień związanych z zakresem zadań publicznych będących przedmiotem konkursu.</w:t>
      </w:r>
    </w:p>
    <w:p w14:paraId="7D08194E" w14:textId="77777777" w:rsidR="003C22A5" w:rsidRDefault="003C22A5" w:rsidP="003C22A5">
      <w:pPr>
        <w:numPr>
          <w:ilvl w:val="0"/>
          <w:numId w:val="1"/>
        </w:numPr>
        <w:ind w:left="709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Komisja konkursowa zostanie powołana przez Burmistrz Strumienia będzie działać w oparciu o Ustawę z dnia 24 kwietnia 2003 r. o działalności pożytku publicznego i o wolontariacie </w:t>
      </w:r>
      <w:bookmarkStart w:id="0" w:name="_Hlk61948433"/>
      <w:r>
        <w:rPr>
          <w:rFonts w:ascii="Tahoma" w:hAnsi="Tahoma" w:cs="Tahoma"/>
        </w:rPr>
        <w:t>(Dz. U. z 2020 r. poz. 1057 z późn. zm.)</w:t>
      </w:r>
      <w:bookmarkEnd w:id="0"/>
      <w:r>
        <w:rPr>
          <w:rFonts w:ascii="Tahoma" w:hAnsi="Tahoma" w:cs="Tahoma"/>
        </w:rPr>
        <w:t>.</w:t>
      </w:r>
    </w:p>
    <w:p w14:paraId="3ABFD054" w14:textId="77777777" w:rsidR="003C22A5" w:rsidRDefault="003C22A5" w:rsidP="003C22A5">
      <w:pPr>
        <w:numPr>
          <w:ilvl w:val="0"/>
          <w:numId w:val="1"/>
        </w:numPr>
        <w:ind w:left="709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Zadaniem Komisji konkursowej będzie:</w:t>
      </w:r>
    </w:p>
    <w:p w14:paraId="6BA7FE41" w14:textId="77777777" w:rsidR="003C22A5" w:rsidRDefault="003C22A5" w:rsidP="003C22A5">
      <w:pPr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ocena i opiniowanie złożonych ofert z uwzględnieniem kryteriów określonych w treści ogłoszenia o konkursie ofert. </w:t>
      </w:r>
    </w:p>
    <w:p w14:paraId="26D1F85A" w14:textId="77777777" w:rsidR="003C22A5" w:rsidRDefault="003C22A5" w:rsidP="003C22A5">
      <w:pPr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przygotowanie wykazu ofert rekomendowanych do udzielenia dotacji.</w:t>
      </w:r>
    </w:p>
    <w:p w14:paraId="60316E88" w14:textId="77777777" w:rsidR="003C22A5" w:rsidRDefault="003C22A5" w:rsidP="003C22A5">
      <w:pPr>
        <w:numPr>
          <w:ilvl w:val="0"/>
          <w:numId w:val="1"/>
        </w:numPr>
        <w:ind w:left="709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Wypełniony formularz zgłoszenia, o którym mowa w ust. 2 należy przesłać na adres: Urząd Miejski w Strumieniu ul. Rynek 4, 43-246  Strumień w terminie do dnia 12 marca 2021 r.</w:t>
      </w:r>
    </w:p>
    <w:p w14:paraId="636A4F71" w14:textId="77777777" w:rsidR="003C22A5" w:rsidRDefault="003C22A5" w:rsidP="003C22A5">
      <w:pPr>
        <w:numPr>
          <w:ilvl w:val="0"/>
          <w:numId w:val="1"/>
        </w:numPr>
        <w:ind w:left="709" w:hanging="567"/>
        <w:jc w:val="both"/>
        <w:rPr>
          <w:rFonts w:ascii="Tahoma" w:hAnsi="Tahoma" w:cs="Tahoma"/>
          <w:color w:val="FF0000"/>
        </w:rPr>
      </w:pPr>
      <w:r>
        <w:rPr>
          <w:rFonts w:ascii="Tahoma" w:hAnsi="Tahoma" w:cs="Tahoma"/>
        </w:rPr>
        <w:t>Wskazanie przez Organizacje kandydatów do udziału w Komisji konkursowej nie jest jednoznaczne z powołaniem do składu Komisji.</w:t>
      </w:r>
    </w:p>
    <w:p w14:paraId="00767B72" w14:textId="77777777" w:rsidR="003C22A5" w:rsidRDefault="003C22A5" w:rsidP="003C22A5">
      <w:pPr>
        <w:numPr>
          <w:ilvl w:val="0"/>
          <w:numId w:val="1"/>
        </w:numPr>
        <w:ind w:left="709" w:hanging="567"/>
        <w:jc w:val="both"/>
        <w:rPr>
          <w:rFonts w:ascii="Tahoma" w:hAnsi="Tahoma" w:cs="Tahoma"/>
          <w:color w:val="FF0000"/>
        </w:rPr>
      </w:pPr>
      <w:r>
        <w:rPr>
          <w:rFonts w:ascii="Tahoma" w:hAnsi="Tahoma" w:cs="Tahoma"/>
        </w:rPr>
        <w:t>Do składu Komisji konkursowej nie mogą być przyjęte zgłoszenia osób wskazanych przez organizacje biorące udział w konkursie.</w:t>
      </w:r>
    </w:p>
    <w:p w14:paraId="5C6A6C46" w14:textId="77777777" w:rsidR="003C22A5" w:rsidRDefault="003C22A5" w:rsidP="003C22A5">
      <w:pPr>
        <w:numPr>
          <w:ilvl w:val="0"/>
          <w:numId w:val="1"/>
        </w:numPr>
        <w:ind w:left="709" w:hanging="567"/>
        <w:jc w:val="both"/>
        <w:rPr>
          <w:rFonts w:ascii="Tahoma" w:hAnsi="Tahoma" w:cs="Tahoma"/>
          <w:color w:val="FF0000"/>
        </w:rPr>
      </w:pPr>
      <w:r>
        <w:rPr>
          <w:rFonts w:ascii="Tahoma" w:hAnsi="Tahoma" w:cs="Tahoma"/>
        </w:rPr>
        <w:t>Spośród wszystkich złożonych zgłoszeń Burmistrz Strumienia wybierze dwóch przedstawicieli, którzy będą reprezentować Organizacje w pracach Komisji konkursowej.</w:t>
      </w:r>
    </w:p>
    <w:p w14:paraId="79C8AB8B" w14:textId="77777777" w:rsidR="003C22A5" w:rsidRDefault="003C22A5" w:rsidP="003C22A5">
      <w:pPr>
        <w:numPr>
          <w:ilvl w:val="0"/>
          <w:numId w:val="1"/>
        </w:numPr>
        <w:ind w:left="709" w:hanging="567"/>
        <w:jc w:val="both"/>
        <w:rPr>
          <w:rFonts w:ascii="Tahoma" w:hAnsi="Tahoma" w:cs="Tahoma"/>
          <w:color w:val="FF0000"/>
        </w:rPr>
      </w:pPr>
      <w:r>
        <w:rPr>
          <w:rFonts w:ascii="Tahoma" w:hAnsi="Tahoma" w:cs="Tahoma"/>
        </w:rPr>
        <w:t>Komisja konkursowa może działać bez udziału osób wskazanych przez Organizacje w przypadkach określonych w art. 15 ust 2 da ustawy z dnia 24 kwietnia 2003 r. o działalności pożytku publicznego i o wolontariacie (Dz.U. z 2020 r. poz. 1057 z późn. zm.).</w:t>
      </w:r>
    </w:p>
    <w:p w14:paraId="2269F14E" w14:textId="77777777" w:rsidR="003C22A5" w:rsidRDefault="003C22A5" w:rsidP="003C22A5">
      <w:pPr>
        <w:numPr>
          <w:ilvl w:val="0"/>
          <w:numId w:val="1"/>
        </w:numPr>
        <w:ind w:left="709" w:hanging="567"/>
        <w:jc w:val="both"/>
        <w:rPr>
          <w:rFonts w:ascii="Tahoma" w:hAnsi="Tahoma" w:cs="Tahoma"/>
          <w:color w:val="FF0000"/>
        </w:rPr>
      </w:pPr>
      <w:r>
        <w:rPr>
          <w:rFonts w:ascii="Tahoma" w:hAnsi="Tahoma" w:cs="Tahoma"/>
        </w:rPr>
        <w:t>Wybrani członkowie komisji zostaną poinformowani o tym fakcie telefonicznie lub pocztą elektroniczną na wskazany w zgłoszeniu adres e- mail.</w:t>
      </w:r>
    </w:p>
    <w:p w14:paraId="555AEFE9" w14:textId="77777777" w:rsidR="003C22A5" w:rsidRDefault="003C22A5" w:rsidP="003C22A5">
      <w:pPr>
        <w:ind w:left="709"/>
        <w:jc w:val="both"/>
        <w:rPr>
          <w:rFonts w:ascii="Tahoma" w:hAnsi="Tahoma" w:cs="Tahoma"/>
          <w:color w:val="FF0000"/>
        </w:rPr>
      </w:pPr>
    </w:p>
    <w:p w14:paraId="1E099C84" w14:textId="1CB2AECA" w:rsidR="00CA33B7" w:rsidRDefault="00CA33B7"/>
    <w:sectPr w:rsidR="00CA3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E4AE7"/>
    <w:multiLevelType w:val="hybridMultilevel"/>
    <w:tmpl w:val="828463FE"/>
    <w:lvl w:ilvl="0" w:tplc="9E40A180">
      <w:start w:val="1"/>
      <w:numFmt w:val="decimal"/>
      <w:lvlText w:val="%1."/>
      <w:lvlJc w:val="left"/>
      <w:pPr>
        <w:ind w:left="1500" w:hanging="360"/>
      </w:pPr>
      <w:rPr>
        <w:rFonts w:ascii="Tahoma" w:hAnsi="Tahoma" w:cs="Tahoma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37FA3C1E"/>
    <w:multiLevelType w:val="hybridMultilevel"/>
    <w:tmpl w:val="19BEDCE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5E5"/>
    <w:rsid w:val="00040DC8"/>
    <w:rsid w:val="001B4DED"/>
    <w:rsid w:val="003A7A77"/>
    <w:rsid w:val="003C22A5"/>
    <w:rsid w:val="003D35E5"/>
    <w:rsid w:val="0057450F"/>
    <w:rsid w:val="00CA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FA441"/>
  <w15:docId w15:val="{BAF766B5-50B7-4473-972F-7CC03E24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4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Sikora</dc:creator>
  <cp:keywords/>
  <dc:description/>
  <cp:lastModifiedBy>Danuta Sikora</cp:lastModifiedBy>
  <cp:revision>5</cp:revision>
  <dcterms:created xsi:type="dcterms:W3CDTF">2020-01-15T09:31:00Z</dcterms:created>
  <dcterms:modified xsi:type="dcterms:W3CDTF">2021-02-24T12:44:00Z</dcterms:modified>
</cp:coreProperties>
</file>